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45" w:rsidRPr="000F6AAE" w:rsidRDefault="00381745" w:rsidP="000F6AA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F6AAE">
        <w:rPr>
          <w:rFonts w:ascii="Times New Roman" w:hAnsi="Times New Roman" w:cs="Times New Roman"/>
          <w:b/>
          <w:sz w:val="48"/>
          <w:szCs w:val="48"/>
        </w:rPr>
        <w:t>Выявление и развитие</w:t>
      </w:r>
      <w:r w:rsidR="000F6AAE" w:rsidRPr="000F6AAE">
        <w:rPr>
          <w:rFonts w:ascii="Times New Roman" w:hAnsi="Times New Roman" w:cs="Times New Roman"/>
          <w:b/>
          <w:sz w:val="48"/>
          <w:szCs w:val="48"/>
        </w:rPr>
        <w:t xml:space="preserve"> способностей</w:t>
      </w:r>
      <w:r w:rsidR="000F6AAE" w:rsidRPr="000F6AAE">
        <w:rPr>
          <w:rFonts w:ascii="Times New Roman" w:hAnsi="Times New Roman" w:cs="Times New Roman"/>
          <w:b/>
          <w:sz w:val="48"/>
          <w:szCs w:val="48"/>
        </w:rPr>
        <w:br/>
      </w:r>
      <w:r w:rsidRPr="000F6AAE">
        <w:rPr>
          <w:rFonts w:ascii="Times New Roman" w:hAnsi="Times New Roman" w:cs="Times New Roman"/>
          <w:b/>
          <w:sz w:val="48"/>
          <w:szCs w:val="48"/>
        </w:rPr>
        <w:t>у детей младшего дошкольного возраста.</w:t>
      </w:r>
    </w:p>
    <w:p w:rsidR="00381745" w:rsidRDefault="00381745"/>
    <w:p w:rsidR="00BB3EBB" w:rsidRDefault="000F6AAE">
      <w:hyperlink r:id="rId5" w:history="1">
        <w:r w:rsidR="00381745" w:rsidRPr="00B35EC0">
          <w:rPr>
            <w:rStyle w:val="a3"/>
          </w:rPr>
          <w:t>https://www.7ya.ru/article/Razvitie-doshkolnika-kak-opredelit-i-razvit-sposobnosti-malysha/</w:t>
        </w:r>
      </w:hyperlink>
    </w:p>
    <w:p w:rsidR="00381745" w:rsidRDefault="000F6AAE">
      <w:pPr>
        <w:rPr>
          <w:b/>
        </w:rPr>
      </w:pPr>
      <w:hyperlink r:id="rId6" w:history="1">
        <w:r w:rsidR="00381745" w:rsidRPr="00B35EC0">
          <w:rPr>
            <w:rStyle w:val="a3"/>
            <w:b/>
          </w:rPr>
          <w:t>https://www.1urok.ru/categories/19/articles/21104</w:t>
        </w:r>
      </w:hyperlink>
      <w:r w:rsidR="00381745">
        <w:rPr>
          <w:b/>
        </w:rPr>
        <w:t xml:space="preserve"> </w:t>
      </w:r>
    </w:p>
    <w:p w:rsidR="00381745" w:rsidRDefault="000F6AAE">
      <w:pPr>
        <w:rPr>
          <w:b/>
        </w:rPr>
      </w:pPr>
      <w:hyperlink r:id="rId7" w:history="1">
        <w:r w:rsidR="00381745" w:rsidRPr="00B35EC0">
          <w:rPr>
            <w:rStyle w:val="a3"/>
            <w:b/>
          </w:rPr>
          <w:t>https://www.maam.ru/detskijsad/konsultacija-vyjavlenie-i-razvitie-sposobnostei-u-detei-doshkolnogo-vozrasta.html</w:t>
        </w:r>
      </w:hyperlink>
    </w:p>
    <w:p w:rsidR="00622CE2" w:rsidRPr="00E02744" w:rsidRDefault="00622CE2" w:rsidP="00622CE2">
      <w:pPr>
        <w:spacing w:after="0" w:line="240" w:lineRule="auto"/>
        <w:jc w:val="right"/>
        <w:rPr>
          <w:b/>
          <w:i/>
        </w:rPr>
      </w:pPr>
      <w:r w:rsidRPr="00E02744">
        <w:rPr>
          <w:b/>
          <w:i/>
        </w:rPr>
        <w:t xml:space="preserve">Есть нечто гораздо более редкое, чем способности. </w:t>
      </w:r>
    </w:p>
    <w:p w:rsidR="00381745" w:rsidRPr="00E02744" w:rsidRDefault="00622CE2" w:rsidP="00622CE2">
      <w:pPr>
        <w:spacing w:after="0" w:line="240" w:lineRule="auto"/>
        <w:jc w:val="right"/>
        <w:rPr>
          <w:b/>
          <w:i/>
        </w:rPr>
      </w:pPr>
      <w:r w:rsidRPr="00E02744">
        <w:rPr>
          <w:b/>
          <w:i/>
        </w:rPr>
        <w:t>Это способность распознавать способности.</w:t>
      </w:r>
    </w:p>
    <w:p w:rsidR="00381745" w:rsidRPr="00E02744" w:rsidRDefault="00622CE2" w:rsidP="00622CE2">
      <w:pPr>
        <w:spacing w:after="0" w:line="240" w:lineRule="auto"/>
        <w:jc w:val="right"/>
        <w:rPr>
          <w:b/>
          <w:i/>
        </w:rPr>
      </w:pPr>
      <w:r w:rsidRPr="00E02744">
        <w:rPr>
          <w:b/>
          <w:i/>
        </w:rPr>
        <w:t xml:space="preserve">Роберт </w:t>
      </w:r>
      <w:proofErr w:type="spellStart"/>
      <w:r w:rsidRPr="00E02744">
        <w:rPr>
          <w:b/>
          <w:i/>
        </w:rPr>
        <w:t>Халф</w:t>
      </w:r>
      <w:proofErr w:type="spellEnd"/>
    </w:p>
    <w:p w:rsidR="00622CE2" w:rsidRPr="00E02744" w:rsidRDefault="00622CE2" w:rsidP="00E02744">
      <w:pPr>
        <w:spacing w:after="0" w:line="240" w:lineRule="auto"/>
        <w:jc w:val="right"/>
        <w:rPr>
          <w:i/>
          <w:sz w:val="18"/>
          <w:szCs w:val="18"/>
        </w:rPr>
      </w:pPr>
      <w:bookmarkStart w:id="0" w:name="_GoBack"/>
      <w:bookmarkEnd w:id="0"/>
      <w:r w:rsidRPr="00E02744">
        <w:rPr>
          <w:i/>
          <w:sz w:val="18"/>
          <w:szCs w:val="18"/>
        </w:rPr>
        <w:t>(Американский бизнесмен, специалист по найму,</w:t>
      </w:r>
    </w:p>
    <w:p w:rsidR="00622CE2" w:rsidRPr="00E02744" w:rsidRDefault="00622CE2" w:rsidP="00E02744">
      <w:pPr>
        <w:spacing w:after="0" w:line="240" w:lineRule="auto"/>
        <w:jc w:val="right"/>
        <w:rPr>
          <w:i/>
          <w:sz w:val="18"/>
          <w:szCs w:val="18"/>
        </w:rPr>
      </w:pPr>
      <w:r w:rsidRPr="00E02744">
        <w:rPr>
          <w:i/>
          <w:sz w:val="18"/>
          <w:szCs w:val="18"/>
        </w:rPr>
        <w:t>основатель гло</w:t>
      </w:r>
      <w:r w:rsidR="00E02744">
        <w:rPr>
          <w:i/>
          <w:sz w:val="18"/>
          <w:szCs w:val="18"/>
        </w:rPr>
        <w:t>бальной консалтинговой компании</w:t>
      </w:r>
      <w:r w:rsidRPr="00E02744">
        <w:rPr>
          <w:i/>
          <w:sz w:val="18"/>
          <w:szCs w:val="18"/>
        </w:rPr>
        <w:t>, публицист.)</w:t>
      </w:r>
    </w:p>
    <w:p w:rsidR="00381745" w:rsidRDefault="00381745"/>
    <w:p w:rsidR="00622CE2" w:rsidRPr="00622CE2" w:rsidRDefault="00622CE2" w:rsidP="00622CE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22CE2">
        <w:rPr>
          <w:rFonts w:ascii="Arial" w:eastAsia="Times New Roman" w:hAnsi="Arial" w:cs="Arial"/>
          <w:i/>
          <w:iCs/>
          <w:color w:val="212529"/>
          <w:sz w:val="21"/>
          <w:szCs w:val="21"/>
          <w:lang w:eastAsia="ru-RU"/>
        </w:rPr>
        <w:t xml:space="preserve">Уже с самого раннего возраста можно увидеть, как проявляются первые признаки </w:t>
      </w:r>
      <w:r w:rsidR="00E02744">
        <w:rPr>
          <w:rFonts w:ascii="Arial" w:eastAsia="Times New Roman" w:hAnsi="Arial" w:cs="Arial"/>
          <w:i/>
          <w:iCs/>
          <w:color w:val="212529"/>
          <w:sz w:val="21"/>
          <w:szCs w:val="21"/>
          <w:lang w:eastAsia="ru-RU"/>
        </w:rPr>
        <w:t>интереса</w:t>
      </w:r>
      <w:r w:rsidRPr="00622CE2">
        <w:rPr>
          <w:rFonts w:ascii="Arial" w:eastAsia="Times New Roman" w:hAnsi="Arial" w:cs="Arial"/>
          <w:i/>
          <w:iCs/>
          <w:color w:val="212529"/>
          <w:sz w:val="21"/>
          <w:szCs w:val="21"/>
          <w:lang w:eastAsia="ru-RU"/>
        </w:rPr>
        <w:t xml:space="preserve"> у малышей</w:t>
      </w:r>
      <w:r w:rsidR="00E02744">
        <w:rPr>
          <w:rFonts w:ascii="Arial" w:eastAsia="Times New Roman" w:hAnsi="Arial" w:cs="Arial"/>
          <w:i/>
          <w:iCs/>
          <w:color w:val="212529"/>
          <w:sz w:val="21"/>
          <w:szCs w:val="21"/>
          <w:lang w:eastAsia="ru-RU"/>
        </w:rPr>
        <w:t xml:space="preserve"> к какому-либо виду деятельности</w:t>
      </w:r>
      <w:r w:rsidRPr="00622CE2">
        <w:rPr>
          <w:rFonts w:ascii="Arial" w:eastAsia="Times New Roman" w:hAnsi="Arial" w:cs="Arial"/>
          <w:i/>
          <w:iCs/>
          <w:color w:val="212529"/>
          <w:sz w:val="21"/>
          <w:szCs w:val="21"/>
          <w:lang w:eastAsia="ru-RU"/>
        </w:rPr>
        <w:t xml:space="preserve">: кто-то любит танцевать, </w:t>
      </w:r>
      <w:r w:rsidR="00E02744">
        <w:rPr>
          <w:rFonts w:ascii="Arial" w:eastAsia="Times New Roman" w:hAnsi="Arial" w:cs="Arial"/>
          <w:i/>
          <w:iCs/>
          <w:color w:val="212529"/>
          <w:sz w:val="21"/>
          <w:szCs w:val="21"/>
          <w:lang w:eastAsia="ru-RU"/>
        </w:rPr>
        <w:t>кто-то петь</w:t>
      </w:r>
      <w:r w:rsidRPr="00622CE2">
        <w:rPr>
          <w:rFonts w:ascii="Arial" w:eastAsia="Times New Roman" w:hAnsi="Arial" w:cs="Arial"/>
          <w:i/>
          <w:iCs/>
          <w:color w:val="212529"/>
          <w:sz w:val="21"/>
          <w:szCs w:val="21"/>
          <w:lang w:eastAsia="ru-RU"/>
        </w:rPr>
        <w:t>, кто-то рисовать...</w:t>
      </w:r>
    </w:p>
    <w:p w:rsidR="00DE78D1" w:rsidRPr="00622CE2" w:rsidRDefault="00622CE2" w:rsidP="00622CE2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 w:rsidRPr="00622CE2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Сложно сказать, что это и есть талант</w:t>
      </w:r>
      <w:r w:rsidR="00DE78D1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или одаренность</w:t>
      </w:r>
      <w:r w:rsidRPr="00622CE2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, ведь способности проявляются позже, а развивая с</w:t>
      </w:r>
      <w:r w:rsidR="00E02744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пособности, мы получаем талант.</w:t>
      </w:r>
      <w:r w:rsidR="00DE78D1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Немаловажную роль в этом играет наличие (или отсутствие) одаренности у человека в той или иной сфере. </w:t>
      </w:r>
      <w:r w:rsidR="00DE78D1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Одарёнными</w:t>
      </w:r>
      <w:r w:rsidR="00DE78D1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называют людей, имеющих хорошие задатки к развитию способностей, необходимых для соответствующего вида деятельности. </w:t>
      </w:r>
      <w:r w:rsidR="00DE78D1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Талант</w:t>
      </w:r>
      <w:r w:rsidR="00DE78D1">
        <w:rPr>
          <w:rFonts w:ascii="Arial" w:hAnsi="Arial" w:cs="Arial"/>
          <w:color w:val="333333"/>
          <w:sz w:val="27"/>
          <w:szCs w:val="27"/>
          <w:shd w:val="clear" w:color="auto" w:fill="FFFFFF"/>
        </w:rPr>
        <w:t>– это высокий уровень развития способностей, прежде всего специальных в их совокупности, позволяющий создавать в деятельности человека оригинальные результаты, отличающиеся принципиальной новизной.</w:t>
      </w:r>
    </w:p>
    <w:p w:rsidR="00622CE2" w:rsidRPr="00622CE2" w:rsidRDefault="00F468CF" w:rsidP="00622CE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Так или иначе, м</w:t>
      </w:r>
      <w:r w:rsidR="00622CE2" w:rsidRPr="00622CE2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ногие родители </w:t>
      </w:r>
      <w:r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достаточно рано начинают задаваться</w:t>
      </w:r>
      <w:r w:rsidR="00622CE2" w:rsidRPr="00622CE2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вопросом: как определить и развивать имеющиеся способности ребенка? </w:t>
      </w:r>
      <w:r w:rsidR="00DE78D1" w:rsidRPr="00622CE2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Родителей начинает волновать вопрос поиска дополнительного образования. Музыкальная студия, студия творчества, спортивная или какая-то другая? Порой трудно сделать выбор, чтобы не навредить. Отдать ребенка в студию и развивать в одном направлении? А вдруг ошиблись? Отдать в разные студии? А вдруг ребёнок будет слишком уставать?</w:t>
      </w:r>
      <w:r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и т.п.</w:t>
      </w:r>
    </w:p>
    <w:p w:rsidR="00E02744" w:rsidRDefault="00F468CF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Бенджамин </w:t>
      </w:r>
      <w:proofErr w:type="spell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Блум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, американский психолог, занимавшийся вопросами образования и развития талантов, сказал: "Каковы бы ни были способности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детей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в раннем возрасте, без активной поддержки и специальных методов обучения они вряд ли достигли бы тех высот, покорив которые, они и стали знаменитыми".</w:t>
      </w:r>
    </w:p>
    <w:p w:rsidR="00E02744" w:rsidRPr="00D87BB3" w:rsidRDefault="005473E9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rFonts w:ascii="Arial" w:hAnsi="Arial" w:cs="Arial"/>
          <w:color w:val="111111"/>
          <w:sz w:val="27"/>
          <w:szCs w:val="27"/>
        </w:rPr>
        <w:t>Предпосылки для профессионального и личного успеха формируются уже в детстве, поэтому важно вовремя выявить способности ребенка и помочь ему развить их. С этим вопросом родители часто обращаются к педагогам</w:t>
      </w:r>
      <w:r w:rsidR="00D87BB3">
        <w:rPr>
          <w:rFonts w:ascii="Arial" w:hAnsi="Arial" w:cs="Arial"/>
          <w:color w:val="111111"/>
          <w:sz w:val="27"/>
          <w:szCs w:val="27"/>
        </w:rPr>
        <w:t xml:space="preserve">, и задача воспитателей </w:t>
      </w:r>
      <w:r w:rsidR="00D03EC3">
        <w:rPr>
          <w:rFonts w:ascii="Arial" w:hAnsi="Arial" w:cs="Arial"/>
          <w:color w:val="111111"/>
          <w:sz w:val="27"/>
          <w:szCs w:val="27"/>
        </w:rPr>
        <w:t xml:space="preserve">- </w:t>
      </w:r>
    </w:p>
    <w:p w:rsidR="000D3ED5" w:rsidRDefault="000D3ED5" w:rsidP="000D3E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</w:t>
      </w:r>
      <w:r>
        <w:rPr>
          <w:rFonts w:ascii="Arial" w:hAnsi="Arial" w:cs="Arial"/>
          <w:color w:val="111111"/>
          <w:sz w:val="27"/>
          <w:szCs w:val="27"/>
        </w:rPr>
        <w:t xml:space="preserve"> подразделяются на </w:t>
      </w:r>
      <w:r w:rsidRPr="000D3ED5">
        <w:rPr>
          <w:rFonts w:ascii="Arial" w:hAnsi="Arial" w:cs="Arial"/>
          <w:b/>
          <w:color w:val="111111"/>
          <w:sz w:val="27"/>
          <w:szCs w:val="27"/>
          <w:u w:val="single"/>
        </w:rPr>
        <w:t>природные и специфические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D3ED5" w:rsidRDefault="000D3ED5" w:rsidP="000D3E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b/>
          <w:color w:val="111111"/>
          <w:sz w:val="27"/>
          <w:szCs w:val="27"/>
        </w:rPr>
        <w:t>Природные</w:t>
      </w:r>
      <w:r>
        <w:rPr>
          <w:rFonts w:ascii="Arial" w:hAnsi="Arial" w:cs="Arial"/>
          <w:color w:val="111111"/>
          <w:sz w:val="27"/>
          <w:szCs w:val="27"/>
        </w:rPr>
        <w:t xml:space="preserve"> основываются на биологических особенностях ребенка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(задатках)</w:t>
      </w:r>
      <w:r>
        <w:rPr>
          <w:rFonts w:ascii="Arial" w:hAnsi="Arial" w:cs="Arial"/>
          <w:color w:val="111111"/>
          <w:sz w:val="27"/>
          <w:szCs w:val="27"/>
        </w:rPr>
        <w:t xml:space="preserve">. Например, к ним можно отнести восприятие </w:t>
      </w:r>
      <w:r>
        <w:rPr>
          <w:rFonts w:ascii="Arial" w:hAnsi="Arial" w:cs="Arial"/>
          <w:color w:val="111111"/>
          <w:sz w:val="27"/>
          <w:szCs w:val="27"/>
        </w:rPr>
        <w:lastRenderedPageBreak/>
        <w:t>и </w:t>
      </w:r>
      <w:r w:rsidRPr="000D3ED5">
        <w:rPr>
          <w:rStyle w:val="a5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способность</w:t>
      </w:r>
      <w:r>
        <w:rPr>
          <w:rFonts w:ascii="Arial" w:hAnsi="Arial" w:cs="Arial"/>
          <w:color w:val="111111"/>
          <w:sz w:val="27"/>
          <w:szCs w:val="27"/>
        </w:rPr>
        <w:t xml:space="preserve"> к коммуникации с другими индивидами. </w:t>
      </w:r>
      <w:r w:rsidRPr="000D3ED5">
        <w:rPr>
          <w:rFonts w:ascii="Arial" w:hAnsi="Arial" w:cs="Arial"/>
          <w:b/>
          <w:color w:val="111111"/>
          <w:sz w:val="27"/>
          <w:szCs w:val="27"/>
        </w:rPr>
        <w:t>Специфические</w:t>
      </w:r>
      <w:r>
        <w:rPr>
          <w:rFonts w:ascii="Arial" w:hAnsi="Arial" w:cs="Arial"/>
          <w:color w:val="111111"/>
          <w:sz w:val="27"/>
          <w:szCs w:val="27"/>
        </w:rPr>
        <w:t xml:space="preserve"> же обусловлены общественными и историческими факторами. Их </w:t>
      </w:r>
      <w:r w:rsidRPr="000D3ED5">
        <w:rPr>
          <w:rStyle w:val="a5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7"/>
          <w:szCs w:val="27"/>
        </w:rPr>
        <w:t> определяет дальнейшую жизнь ребенка и его взаимодействие с социальной средой.</w:t>
      </w:r>
    </w:p>
    <w:p w:rsidR="000D3ED5" w:rsidRDefault="000D3ED5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03EC3" w:rsidRPr="000D3ED5" w:rsidRDefault="000D3ED5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b/>
          <w:color w:val="111111"/>
          <w:sz w:val="27"/>
          <w:szCs w:val="27"/>
        </w:rPr>
        <w:t>Специфические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D03EC3"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 детей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D03EC3" w:rsidRPr="000D3ED5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можно разделить на два вида</w:t>
      </w:r>
      <w:r w:rsidR="00D03EC3" w:rsidRPr="000D3ED5">
        <w:rPr>
          <w:rFonts w:ascii="Arial" w:hAnsi="Arial" w:cs="Arial"/>
          <w:color w:val="111111"/>
          <w:sz w:val="27"/>
          <w:szCs w:val="27"/>
        </w:rPr>
        <w:t xml:space="preserve">: </w:t>
      </w:r>
      <w:r w:rsidR="00D03EC3" w:rsidRPr="000D3ED5">
        <w:rPr>
          <w:rFonts w:ascii="Arial" w:hAnsi="Arial" w:cs="Arial"/>
          <w:b/>
          <w:i/>
          <w:color w:val="111111"/>
          <w:sz w:val="27"/>
          <w:szCs w:val="27"/>
        </w:rPr>
        <w:t>общие и специальные.</w:t>
      </w:r>
    </w:p>
    <w:p w:rsidR="00D03EC3" w:rsidRDefault="00D03EC3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b/>
          <w:i/>
          <w:color w:val="111111"/>
          <w:sz w:val="27"/>
          <w:szCs w:val="27"/>
        </w:rPr>
        <w:t>Общие</w:t>
      </w:r>
      <w:r>
        <w:rPr>
          <w:rFonts w:ascii="Arial" w:hAnsi="Arial" w:cs="Arial"/>
          <w:color w:val="111111"/>
          <w:sz w:val="27"/>
          <w:szCs w:val="27"/>
        </w:rPr>
        <w:t xml:space="preserve"> – определяют успехи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в самых разных видах деятельности в целом.</w:t>
      </w:r>
    </w:p>
    <w:p w:rsidR="00D03EC3" w:rsidRDefault="00D03EC3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 ним относятся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03EC3" w:rsidRDefault="00D03EC3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Сенсорные</w:t>
      </w:r>
      <w:r>
        <w:rPr>
          <w:rFonts w:ascii="Arial" w:hAnsi="Arial" w:cs="Arial"/>
          <w:color w:val="111111"/>
          <w:sz w:val="27"/>
          <w:szCs w:val="27"/>
        </w:rPr>
        <w:t xml:space="preserve"> – восприятие индивидом предметов окружающего мира и их качеств. Такие склонности очень интенсивно формируются у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 в возрасте</w:t>
      </w:r>
      <w:r>
        <w:rPr>
          <w:rFonts w:ascii="Arial" w:hAnsi="Arial" w:cs="Arial"/>
          <w:color w:val="111111"/>
          <w:sz w:val="27"/>
          <w:szCs w:val="27"/>
        </w:rPr>
        <w:t> от трех до четырех лет.</w:t>
      </w:r>
    </w:p>
    <w:p w:rsidR="00D03EC3" w:rsidRDefault="00D03EC3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Интеллектуальные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</w:t>
      </w:r>
      <w:r>
        <w:rPr>
          <w:rFonts w:ascii="Arial" w:hAnsi="Arial" w:cs="Arial"/>
          <w:color w:val="111111"/>
          <w:sz w:val="27"/>
          <w:szCs w:val="27"/>
        </w:rPr>
        <w:t>, в основе которых лежит принцип моделирования объектов.</w:t>
      </w:r>
    </w:p>
    <w:p w:rsidR="00D03EC3" w:rsidRDefault="00D03EC3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Творческие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</w:t>
      </w:r>
      <w:r>
        <w:rPr>
          <w:rFonts w:ascii="Arial" w:hAnsi="Arial" w:cs="Arial"/>
          <w:color w:val="111111"/>
          <w:sz w:val="27"/>
          <w:szCs w:val="27"/>
        </w:rPr>
        <w:t> – в их основе лежит воображение. Они помогают учащимся находить нестандартные решения задач, придумывать истории, рисовать.</w:t>
      </w:r>
    </w:p>
    <w:p w:rsidR="007747CF" w:rsidRDefault="007747CF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</w:p>
    <w:p w:rsidR="00D03EC3" w:rsidRDefault="00D03EC3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b/>
          <w:i/>
          <w:color w:val="111111"/>
          <w:sz w:val="27"/>
          <w:szCs w:val="27"/>
        </w:rPr>
        <w:t>Специальные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 определяют успехи детей</w:t>
      </w:r>
      <w:r>
        <w:rPr>
          <w:rFonts w:ascii="Arial" w:hAnsi="Arial" w:cs="Arial"/>
          <w:color w:val="111111"/>
          <w:sz w:val="27"/>
          <w:szCs w:val="27"/>
        </w:rPr>
        <w:t> в определенных видах деятельности и основываются на задатках и их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7"/>
          <w:szCs w:val="27"/>
        </w:rPr>
        <w:t>.</w:t>
      </w:r>
      <w:r w:rsidR="000D3ED5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Они подразделяются на несколько категорий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03EC3" w:rsidRDefault="00D03EC3" w:rsidP="00D03EC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Логико-математические</w:t>
      </w:r>
      <w:r>
        <w:rPr>
          <w:rFonts w:ascii="Arial" w:hAnsi="Arial" w:cs="Arial"/>
          <w:color w:val="111111"/>
          <w:sz w:val="27"/>
          <w:szCs w:val="27"/>
        </w:rPr>
        <w:t xml:space="preserve"> – склонность к вычислению, упорядочиванию, измерениям. Учащийся в данном случае может легко запоминать математические символы и выполнять простейшие математические вычисления.</w:t>
      </w:r>
    </w:p>
    <w:p w:rsidR="00D03EC3" w:rsidRDefault="00D03EC3" w:rsidP="00D03EC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Музыкальные</w:t>
      </w:r>
      <w:r>
        <w:rPr>
          <w:rFonts w:ascii="Arial" w:hAnsi="Arial" w:cs="Arial"/>
          <w:color w:val="111111"/>
          <w:sz w:val="27"/>
          <w:szCs w:val="27"/>
        </w:rPr>
        <w:t xml:space="preserve"> – склонность к запоминанию и воспроизведению мелодий, сочинению музыки и исполнению.</w:t>
      </w:r>
    </w:p>
    <w:p w:rsidR="00D03EC3" w:rsidRDefault="00D03EC3" w:rsidP="00D03EC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Литературные</w:t>
      </w:r>
      <w:r>
        <w:rPr>
          <w:rFonts w:ascii="Arial" w:hAnsi="Arial" w:cs="Arial"/>
          <w:color w:val="111111"/>
          <w:sz w:val="27"/>
          <w:szCs w:val="27"/>
        </w:rPr>
        <w:t xml:space="preserve"> –склонность к написанию рассказов, придумыванию сюжетов, подбору для героев нужных слова для выражения эмоций.</w:t>
      </w:r>
    </w:p>
    <w:p w:rsidR="00D03EC3" w:rsidRDefault="00D03EC3" w:rsidP="00D03EC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Актерские</w:t>
      </w:r>
      <w:r>
        <w:rPr>
          <w:rFonts w:ascii="Arial" w:hAnsi="Arial" w:cs="Arial"/>
          <w:color w:val="111111"/>
          <w:sz w:val="27"/>
          <w:szCs w:val="27"/>
        </w:rPr>
        <w:t xml:space="preserve"> – склонность подражать, выступать на мероприятиях, копировать кого-либо.</w:t>
      </w:r>
    </w:p>
    <w:p w:rsidR="00D03EC3" w:rsidRDefault="00D03EC3" w:rsidP="00D03EC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Художественные</w:t>
      </w:r>
      <w:r>
        <w:rPr>
          <w:rFonts w:ascii="Arial" w:hAnsi="Arial" w:cs="Arial"/>
          <w:color w:val="111111"/>
          <w:sz w:val="27"/>
          <w:szCs w:val="27"/>
        </w:rPr>
        <w:t xml:space="preserve"> – склонность к рисованию, лепке, черчению, поделкам.</w:t>
      </w:r>
    </w:p>
    <w:p w:rsidR="00D03EC3" w:rsidRDefault="00D03EC3" w:rsidP="00D03EC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Технические</w:t>
      </w:r>
      <w:r>
        <w:rPr>
          <w:rFonts w:ascii="Arial" w:hAnsi="Arial" w:cs="Arial"/>
          <w:color w:val="111111"/>
          <w:sz w:val="27"/>
          <w:szCs w:val="27"/>
        </w:rPr>
        <w:t xml:space="preserve"> – проявление интереса к различным механизмам и машинам.</w:t>
      </w:r>
    </w:p>
    <w:p w:rsidR="00D03EC3" w:rsidRDefault="00D03EC3" w:rsidP="00D03EC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Спортивные</w:t>
      </w:r>
      <w:r w:rsidR="00D81683">
        <w:rPr>
          <w:rFonts w:ascii="Arial" w:hAnsi="Arial" w:cs="Arial"/>
          <w:i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– </w:t>
      </w:r>
      <w:r w:rsidR="00D81683">
        <w:rPr>
          <w:rFonts w:ascii="Arial" w:hAnsi="Arial" w:cs="Arial"/>
          <w:color w:val="111111"/>
          <w:sz w:val="27"/>
          <w:szCs w:val="27"/>
        </w:rPr>
        <w:t xml:space="preserve">хорошая координация, </w:t>
      </w:r>
      <w:r>
        <w:rPr>
          <w:rFonts w:ascii="Arial" w:hAnsi="Arial" w:cs="Arial"/>
          <w:color w:val="111111"/>
          <w:sz w:val="27"/>
          <w:szCs w:val="27"/>
        </w:rPr>
        <w:t>дети энергичны, склонны к постоянному движению, тренировкам, легко осваивают разные виды спорта.</w:t>
      </w:r>
    </w:p>
    <w:p w:rsidR="005D4793" w:rsidRPr="005D4793" w:rsidRDefault="005D4793" w:rsidP="005D479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5D4793">
        <w:rPr>
          <w:rFonts w:ascii="Arial" w:hAnsi="Arial" w:cs="Arial"/>
          <w:i/>
          <w:color w:val="111111"/>
          <w:sz w:val="27"/>
          <w:szCs w:val="27"/>
        </w:rPr>
        <w:t>Хореография. Ритмика. Музыкально-двигательные способности</w:t>
      </w:r>
      <w:r>
        <w:rPr>
          <w:rFonts w:ascii="Arial" w:hAnsi="Arial" w:cs="Arial"/>
          <w:i/>
          <w:color w:val="111111"/>
          <w:sz w:val="27"/>
          <w:szCs w:val="27"/>
        </w:rPr>
        <w:t>.</w:t>
      </w:r>
    </w:p>
    <w:p w:rsidR="00D03EC3" w:rsidRDefault="00D03EC3" w:rsidP="00D03EC3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lastRenderedPageBreak/>
        <w:t>Коммуникативные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способности</w:t>
      </w:r>
      <w:r>
        <w:rPr>
          <w:rFonts w:ascii="Arial" w:hAnsi="Arial" w:cs="Arial"/>
          <w:color w:val="111111"/>
          <w:sz w:val="27"/>
          <w:szCs w:val="27"/>
        </w:rPr>
        <w:t> – умение увлечь остальных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в игру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способность</w:t>
      </w:r>
      <w:r>
        <w:rPr>
          <w:rFonts w:ascii="Arial" w:hAnsi="Arial" w:cs="Arial"/>
          <w:color w:val="111111"/>
          <w:sz w:val="27"/>
          <w:szCs w:val="27"/>
        </w:rPr>
        <w:t> договариваться и влиять на других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473E9" w:rsidRDefault="005473E9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5473E9" w:rsidRDefault="000D3ED5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Говоря о</w:t>
      </w:r>
      <w:r w:rsidRPr="000D3ED5">
        <w:rPr>
          <w:rFonts w:ascii="Helvetica" w:hAnsi="Helvetica" w:cs="Helvetica"/>
          <w:color w:val="333333"/>
          <w:sz w:val="36"/>
          <w:szCs w:val="36"/>
        </w:rPr>
        <w:t xml:space="preserve"> </w:t>
      </w:r>
      <w:r>
        <w:rPr>
          <w:rFonts w:ascii="Helvetica" w:hAnsi="Helvetica" w:cs="Helvetica"/>
          <w:color w:val="333333"/>
          <w:sz w:val="36"/>
          <w:szCs w:val="36"/>
        </w:rPr>
        <w:t>В</w:t>
      </w:r>
      <w:r w:rsidRPr="00381745">
        <w:rPr>
          <w:rFonts w:ascii="Helvetica" w:hAnsi="Helvetica" w:cs="Helvetica"/>
          <w:color w:val="333333"/>
          <w:sz w:val="36"/>
          <w:szCs w:val="36"/>
        </w:rPr>
        <w:t>ыявлени</w:t>
      </w:r>
      <w:r>
        <w:rPr>
          <w:rFonts w:ascii="Helvetica" w:hAnsi="Helvetica" w:cs="Helvetica"/>
          <w:color w:val="333333"/>
          <w:sz w:val="36"/>
          <w:szCs w:val="36"/>
        </w:rPr>
        <w:t>и</w:t>
      </w:r>
      <w:r w:rsidRPr="00381745">
        <w:rPr>
          <w:rFonts w:ascii="Helvetica" w:hAnsi="Helvetica" w:cs="Helvetica"/>
          <w:color w:val="333333"/>
          <w:sz w:val="36"/>
          <w:szCs w:val="36"/>
        </w:rPr>
        <w:t xml:space="preserve"> и развити</w:t>
      </w:r>
      <w:r>
        <w:rPr>
          <w:rFonts w:ascii="Helvetica" w:hAnsi="Helvetica" w:cs="Helvetica"/>
          <w:color w:val="333333"/>
          <w:sz w:val="36"/>
          <w:szCs w:val="36"/>
        </w:rPr>
        <w:t>и</w:t>
      </w:r>
      <w:r w:rsidRPr="00381745">
        <w:rPr>
          <w:rFonts w:ascii="Helvetica" w:hAnsi="Helvetica" w:cs="Helvetica"/>
          <w:color w:val="333333"/>
          <w:sz w:val="36"/>
          <w:szCs w:val="36"/>
        </w:rPr>
        <w:t xml:space="preserve"> способностей </w:t>
      </w:r>
      <w:r>
        <w:rPr>
          <w:rFonts w:ascii="Helvetica" w:hAnsi="Helvetica" w:cs="Helvetica"/>
          <w:color w:val="333333"/>
          <w:sz w:val="36"/>
          <w:szCs w:val="36"/>
        </w:rPr>
        <w:t xml:space="preserve">у </w:t>
      </w:r>
      <w:proofErr w:type="spellStart"/>
      <w:proofErr w:type="gramStart"/>
      <w:r w:rsidRPr="00381745">
        <w:rPr>
          <w:rFonts w:ascii="Helvetica" w:hAnsi="Helvetica" w:cs="Helvetica"/>
          <w:color w:val="333333"/>
          <w:sz w:val="36"/>
          <w:szCs w:val="36"/>
        </w:rPr>
        <w:t>детей</w:t>
      </w:r>
      <w:r>
        <w:rPr>
          <w:rFonts w:ascii="Helvetica" w:hAnsi="Helvetica" w:cs="Helvetica"/>
          <w:color w:val="333333"/>
          <w:sz w:val="36"/>
          <w:szCs w:val="36"/>
        </w:rPr>
        <w:t>,мы</w:t>
      </w:r>
      <w:proofErr w:type="spellEnd"/>
      <w:proofErr w:type="gramEnd"/>
      <w:r>
        <w:rPr>
          <w:rFonts w:ascii="Helvetica" w:hAnsi="Helvetica" w:cs="Helvetica"/>
          <w:color w:val="333333"/>
          <w:sz w:val="36"/>
          <w:szCs w:val="36"/>
        </w:rPr>
        <w:t xml:space="preserve"> в </w:t>
      </w:r>
      <w:proofErr w:type="spellStart"/>
      <w:r>
        <w:rPr>
          <w:rFonts w:ascii="Helvetica" w:hAnsi="Helvetica" w:cs="Helvetica"/>
          <w:color w:val="333333"/>
          <w:sz w:val="36"/>
          <w:szCs w:val="36"/>
        </w:rPr>
        <w:t>бОльшей</w:t>
      </w:r>
      <w:proofErr w:type="spellEnd"/>
      <w:r>
        <w:rPr>
          <w:rFonts w:ascii="Helvetica" w:hAnsi="Helvetica" w:cs="Helvetica"/>
          <w:color w:val="333333"/>
          <w:sz w:val="36"/>
          <w:szCs w:val="36"/>
        </w:rPr>
        <w:t xml:space="preserve"> степени акцентируем внимание на </w:t>
      </w:r>
      <w:r w:rsidRPr="000D3ED5">
        <w:rPr>
          <w:rFonts w:ascii="Arial" w:hAnsi="Arial" w:cs="Arial"/>
          <w:b/>
          <w:i/>
          <w:color w:val="111111"/>
          <w:sz w:val="27"/>
          <w:szCs w:val="27"/>
        </w:rPr>
        <w:t>Специальны</w:t>
      </w:r>
      <w:r>
        <w:rPr>
          <w:rFonts w:ascii="Arial" w:hAnsi="Arial" w:cs="Arial"/>
          <w:b/>
          <w:i/>
          <w:color w:val="111111"/>
          <w:sz w:val="27"/>
          <w:szCs w:val="27"/>
        </w:rPr>
        <w:t>х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способностях детей</w:t>
      </w:r>
      <w:r>
        <w:rPr>
          <w:rFonts w:ascii="Arial" w:hAnsi="Arial" w:cs="Arial"/>
          <w:color w:val="111111"/>
          <w:sz w:val="27"/>
          <w:szCs w:val="27"/>
        </w:rPr>
        <w:t> в определенных видах деятельности.</w:t>
      </w:r>
    </w:p>
    <w:p w:rsidR="005473E9" w:rsidRDefault="005473E9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AD5506" w:rsidRDefault="00381745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rStyle w:val="a5"/>
          <w:color w:val="333333"/>
        </w:rPr>
      </w:pPr>
      <w:r>
        <w:rPr>
          <w:color w:val="333333"/>
        </w:rPr>
        <w:t>Наиболее эффективными способами для выявления способностей детей дошкольного возраста считаю</w:t>
      </w:r>
      <w:r w:rsidR="000D3ED5">
        <w:rPr>
          <w:color w:val="333333"/>
        </w:rPr>
        <w:t>тся</w:t>
      </w:r>
      <w:r>
        <w:rPr>
          <w:color w:val="333333"/>
        </w:rPr>
        <w:t> </w:t>
      </w:r>
      <w:r>
        <w:rPr>
          <w:rStyle w:val="a5"/>
          <w:color w:val="333333"/>
        </w:rPr>
        <w:t>практич</w:t>
      </w:r>
      <w:r w:rsidR="00AD5506">
        <w:rPr>
          <w:rStyle w:val="a5"/>
          <w:color w:val="333333"/>
        </w:rPr>
        <w:t>еские методы:</w:t>
      </w:r>
    </w:p>
    <w:p w:rsidR="00AD5506" w:rsidRDefault="00381745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rStyle w:val="a6"/>
          <w:b/>
          <w:bCs/>
          <w:color w:val="333333"/>
        </w:rPr>
        <w:t>Анализированное наблюдение.</w:t>
      </w:r>
      <w:r>
        <w:rPr>
          <w:rStyle w:val="a6"/>
          <w:color w:val="333333"/>
        </w:rPr>
        <w:t> </w:t>
      </w:r>
      <w:r>
        <w:rPr>
          <w:color w:val="333333"/>
        </w:rPr>
        <w:t>Чаще всего ребёнок спрашивает именно о том, что занимает его больше всего, так м</w:t>
      </w:r>
      <w:r w:rsidR="00AD5506">
        <w:rPr>
          <w:color w:val="333333"/>
        </w:rPr>
        <w:t>ожно понять круг его интересов.</w:t>
      </w:r>
    </w:p>
    <w:p w:rsidR="00381745" w:rsidRDefault="00381745" w:rsidP="00381745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b/>
          <w:bCs/>
          <w:color w:val="333333"/>
        </w:rPr>
        <w:t>Игровое наблюдение.</w:t>
      </w:r>
      <w:r>
        <w:rPr>
          <w:rStyle w:val="a6"/>
          <w:color w:val="333333"/>
        </w:rPr>
        <w:t> </w:t>
      </w:r>
      <w:r>
        <w:rPr>
          <w:color w:val="333333"/>
        </w:rPr>
        <w:t>В коллективной игре легко выявить лидерские качества, способность к коммуникации с другими детьми. Наблюдение за игрой малыша дошкольного возраста в куклы или машинки позволит понять, насколько развито воображение и логика.</w:t>
      </w:r>
    </w:p>
    <w:p w:rsidR="00381745" w:rsidRDefault="003E4CCB">
      <w:pPr>
        <w:rPr>
          <w:b/>
        </w:rPr>
      </w:pPr>
      <w:r>
        <w:rPr>
          <w:b/>
        </w:rPr>
        <w:t xml:space="preserve">Используя в своей деятельности данные методы, </w:t>
      </w:r>
      <w:r w:rsidR="00AD5506">
        <w:rPr>
          <w:b/>
        </w:rPr>
        <w:t>в течение 2020-2021 учебного года</w:t>
      </w:r>
      <w:r>
        <w:rPr>
          <w:b/>
        </w:rPr>
        <w:t xml:space="preserve"> </w:t>
      </w:r>
      <w:r w:rsidR="00AD5506">
        <w:rPr>
          <w:b/>
        </w:rPr>
        <w:t xml:space="preserve">нами был определён круг детей в группе «Бусинки» (вторая младшая группа), на способности которых мы обратили внимание своё и родителей. Так, мы отметили детей, родителям которых были даны рекомендации по возможному подключению в </w:t>
      </w:r>
      <w:proofErr w:type="spellStart"/>
      <w:r w:rsidR="00AD5506">
        <w:rPr>
          <w:b/>
        </w:rPr>
        <w:t>воспитательно</w:t>
      </w:r>
      <w:proofErr w:type="spellEnd"/>
      <w:r w:rsidR="00AD5506">
        <w:rPr>
          <w:b/>
        </w:rPr>
        <w:t xml:space="preserve">-образовательный процесс дополнительных дисциплин на базе нашего детского сада, а также на базе организаций дополнительного образования на территории </w:t>
      </w:r>
      <w:proofErr w:type="spellStart"/>
      <w:r w:rsidR="00AD5506">
        <w:rPr>
          <w:b/>
        </w:rPr>
        <w:t>р.п</w:t>
      </w:r>
      <w:proofErr w:type="spellEnd"/>
      <w:r w:rsidR="00AD5506">
        <w:rPr>
          <w:b/>
        </w:rPr>
        <w:t>. Кольцово:</w:t>
      </w:r>
    </w:p>
    <w:p w:rsidR="00AD5506" w:rsidRDefault="001F7B26">
      <w:pPr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color w:val="111111"/>
          <w:sz w:val="27"/>
          <w:szCs w:val="27"/>
        </w:rPr>
        <w:t>Задатки а</w:t>
      </w:r>
      <w:r w:rsidRPr="000D3ED5">
        <w:rPr>
          <w:rFonts w:ascii="Arial" w:hAnsi="Arial" w:cs="Arial"/>
          <w:i/>
          <w:color w:val="111111"/>
          <w:sz w:val="27"/>
          <w:szCs w:val="27"/>
        </w:rPr>
        <w:t>ктерски</w:t>
      </w:r>
      <w:r>
        <w:rPr>
          <w:rFonts w:ascii="Arial" w:hAnsi="Arial" w:cs="Arial"/>
          <w:i/>
          <w:color w:val="111111"/>
          <w:sz w:val="27"/>
          <w:szCs w:val="27"/>
        </w:rPr>
        <w:t xml:space="preserve">х и </w:t>
      </w:r>
      <w:r w:rsidRPr="000D3ED5">
        <w:rPr>
          <w:rFonts w:ascii="Arial" w:hAnsi="Arial" w:cs="Arial"/>
          <w:i/>
          <w:color w:val="111111"/>
          <w:sz w:val="27"/>
          <w:szCs w:val="27"/>
        </w:rPr>
        <w:t>коммуникативны</w:t>
      </w:r>
      <w:r>
        <w:rPr>
          <w:rFonts w:ascii="Arial" w:hAnsi="Arial" w:cs="Arial"/>
          <w:i/>
          <w:color w:val="111111"/>
          <w:sz w:val="27"/>
          <w:szCs w:val="27"/>
        </w:rPr>
        <w:t>х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способностей были </w:t>
      </w:r>
      <w:r w:rsidR="00510D27">
        <w:rPr>
          <w:rFonts w:ascii="Arial" w:hAnsi="Arial" w:cs="Arial"/>
          <w:color w:val="111111"/>
          <w:sz w:val="27"/>
          <w:szCs w:val="27"/>
        </w:rPr>
        <w:t xml:space="preserve">отмечены у Варвары Ананько, </w:t>
      </w:r>
      <w:r>
        <w:rPr>
          <w:rFonts w:ascii="Arial" w:hAnsi="Arial" w:cs="Arial"/>
          <w:color w:val="111111"/>
          <w:sz w:val="27"/>
          <w:szCs w:val="27"/>
        </w:rPr>
        <w:t>Пасичник Виктории</w:t>
      </w:r>
      <w:r w:rsidR="00510D27"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 w:rsidR="00510D27">
        <w:rPr>
          <w:rFonts w:ascii="Arial" w:hAnsi="Arial" w:cs="Arial"/>
          <w:color w:val="111111"/>
          <w:sz w:val="27"/>
          <w:szCs w:val="27"/>
        </w:rPr>
        <w:t>Таскаева</w:t>
      </w:r>
      <w:proofErr w:type="spellEnd"/>
      <w:r w:rsidR="00510D27">
        <w:rPr>
          <w:rFonts w:ascii="Arial" w:hAnsi="Arial" w:cs="Arial"/>
          <w:color w:val="111111"/>
          <w:sz w:val="27"/>
          <w:szCs w:val="27"/>
        </w:rPr>
        <w:t xml:space="preserve"> Максима</w:t>
      </w:r>
      <w:r w:rsidR="00C81C20">
        <w:rPr>
          <w:rFonts w:ascii="Arial" w:hAnsi="Arial" w:cs="Arial"/>
          <w:color w:val="111111"/>
          <w:sz w:val="27"/>
          <w:szCs w:val="27"/>
        </w:rPr>
        <w:t>, Дружининых Марии и Аксиньи – эти дети одними из первых начали читать стихотворения на праздничных мероприятиях в детском саду. Вика и Варвара</w:t>
      </w:r>
      <w:r>
        <w:rPr>
          <w:rFonts w:ascii="Arial" w:hAnsi="Arial" w:cs="Arial"/>
          <w:color w:val="111111"/>
          <w:sz w:val="27"/>
          <w:szCs w:val="27"/>
        </w:rPr>
        <w:t xml:space="preserve"> несмотря на свой юный возраст</w:t>
      </w:r>
      <w:r w:rsidR="00C81C20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успешно выступили на конкурсе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Лёвушкина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муза»</w:t>
      </w:r>
      <w:r w:rsidR="00510D27">
        <w:rPr>
          <w:rFonts w:ascii="Arial" w:hAnsi="Arial" w:cs="Arial"/>
          <w:color w:val="111111"/>
          <w:sz w:val="27"/>
          <w:szCs w:val="27"/>
        </w:rPr>
        <w:t>.</w:t>
      </w:r>
      <w:r w:rsidR="00C81C20">
        <w:rPr>
          <w:rFonts w:ascii="Arial" w:hAnsi="Arial" w:cs="Arial"/>
          <w:color w:val="111111"/>
          <w:sz w:val="27"/>
          <w:szCs w:val="27"/>
        </w:rPr>
        <w:t xml:space="preserve"> В текущем году в планах принять участие в театральном конкурсе.</w:t>
      </w:r>
    </w:p>
    <w:p w:rsidR="00C81C20" w:rsidRDefault="00C81C20">
      <w:pPr>
        <w:rPr>
          <w:rFonts w:ascii="Arial" w:hAnsi="Arial" w:cs="Arial"/>
          <w:i/>
          <w:color w:val="111111"/>
          <w:sz w:val="27"/>
          <w:szCs w:val="27"/>
        </w:rPr>
      </w:pPr>
      <w:r w:rsidRPr="000D3ED5">
        <w:rPr>
          <w:rFonts w:ascii="Arial" w:hAnsi="Arial" w:cs="Arial"/>
          <w:i/>
          <w:color w:val="111111"/>
          <w:sz w:val="27"/>
          <w:szCs w:val="27"/>
        </w:rPr>
        <w:t>Художественные</w:t>
      </w:r>
      <w:r>
        <w:rPr>
          <w:rFonts w:ascii="Arial" w:hAnsi="Arial" w:cs="Arial"/>
          <w:i/>
          <w:color w:val="111111"/>
          <w:sz w:val="27"/>
          <w:szCs w:val="27"/>
        </w:rPr>
        <w:t xml:space="preserve"> способности проявляются у Титова Григория – он не просто любит рисовать, лепить – его работы отличаются оригинальностью, живостью; мальчик может длительное время заниматься подобного рода деятельностью. В начале текущего учебного года родителям была дана рекомендация записать Гришу на занятия «Разноцветные ступеньки». О результатах пока говорить рано, но </w:t>
      </w:r>
      <w:r w:rsidR="007747CF">
        <w:rPr>
          <w:rFonts w:ascii="Arial" w:hAnsi="Arial" w:cs="Arial"/>
          <w:i/>
          <w:color w:val="111111"/>
          <w:sz w:val="27"/>
          <w:szCs w:val="27"/>
        </w:rPr>
        <w:t xml:space="preserve">в настоящее время </w:t>
      </w:r>
      <w:r>
        <w:rPr>
          <w:rFonts w:ascii="Arial" w:hAnsi="Arial" w:cs="Arial"/>
          <w:i/>
          <w:color w:val="111111"/>
          <w:sz w:val="27"/>
          <w:szCs w:val="27"/>
        </w:rPr>
        <w:t>мальчик занимается с интересом и удовольствием.</w:t>
      </w:r>
    </w:p>
    <w:p w:rsidR="00C81C20" w:rsidRDefault="00C81C20">
      <w:pPr>
        <w:rPr>
          <w:rFonts w:ascii="Arial" w:hAnsi="Arial" w:cs="Arial"/>
          <w:i/>
          <w:color w:val="111111"/>
          <w:sz w:val="27"/>
          <w:szCs w:val="27"/>
        </w:rPr>
      </w:pPr>
      <w:r>
        <w:rPr>
          <w:rFonts w:ascii="Arial" w:hAnsi="Arial" w:cs="Arial"/>
          <w:i/>
          <w:color w:val="111111"/>
          <w:sz w:val="27"/>
          <w:szCs w:val="27"/>
        </w:rPr>
        <w:t>Особое внимание в прошлом году обратила на себя Ильюченко Диана – сво</w:t>
      </w:r>
      <w:r w:rsidR="005D4793">
        <w:rPr>
          <w:rFonts w:ascii="Arial" w:hAnsi="Arial" w:cs="Arial"/>
          <w:i/>
          <w:color w:val="111111"/>
          <w:sz w:val="27"/>
          <w:szCs w:val="27"/>
        </w:rPr>
        <w:t xml:space="preserve">ей хорошей координацией, грацией, плавностью движений, чувством ритма и музыки. Это было отмечено также педагогом по физической культуре. По совету воспитателей, </w:t>
      </w:r>
      <w:r w:rsidR="007747CF">
        <w:rPr>
          <w:rFonts w:ascii="Arial" w:hAnsi="Arial" w:cs="Arial"/>
          <w:i/>
          <w:color w:val="111111"/>
          <w:sz w:val="27"/>
          <w:szCs w:val="27"/>
        </w:rPr>
        <w:t xml:space="preserve">родители </w:t>
      </w:r>
      <w:r w:rsidR="005D4793">
        <w:rPr>
          <w:rFonts w:ascii="Arial" w:hAnsi="Arial" w:cs="Arial"/>
          <w:i/>
          <w:color w:val="111111"/>
          <w:sz w:val="27"/>
          <w:szCs w:val="27"/>
        </w:rPr>
        <w:t xml:space="preserve">второй год </w:t>
      </w:r>
      <w:r w:rsidR="007747CF">
        <w:rPr>
          <w:rFonts w:ascii="Arial" w:hAnsi="Arial" w:cs="Arial"/>
          <w:i/>
          <w:color w:val="111111"/>
          <w:sz w:val="27"/>
          <w:szCs w:val="27"/>
        </w:rPr>
        <w:lastRenderedPageBreak/>
        <w:t>записывают</w:t>
      </w:r>
      <w:r w:rsidR="005D4793">
        <w:rPr>
          <w:rFonts w:ascii="Arial" w:hAnsi="Arial" w:cs="Arial"/>
          <w:i/>
          <w:color w:val="111111"/>
          <w:sz w:val="27"/>
          <w:szCs w:val="27"/>
        </w:rPr>
        <w:t xml:space="preserve"> </w:t>
      </w:r>
      <w:r w:rsidR="007747CF">
        <w:rPr>
          <w:rFonts w:ascii="Arial" w:hAnsi="Arial" w:cs="Arial"/>
          <w:i/>
          <w:color w:val="111111"/>
          <w:sz w:val="27"/>
          <w:szCs w:val="27"/>
        </w:rPr>
        <w:t>Диана на хореографические занятия</w:t>
      </w:r>
      <w:r w:rsidR="005D4793">
        <w:rPr>
          <w:rFonts w:ascii="Arial" w:hAnsi="Arial" w:cs="Arial"/>
          <w:i/>
          <w:color w:val="111111"/>
          <w:sz w:val="27"/>
          <w:szCs w:val="27"/>
        </w:rPr>
        <w:t xml:space="preserve"> на базе детского сада.</w:t>
      </w:r>
    </w:p>
    <w:p w:rsidR="007304D2" w:rsidRDefault="007304D2">
      <w:pPr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Безусловно, результаты данной диагностики не могут определить будущие достижения и таланты ребёнка, но, тем не менее, в наших силах помочь ребенку изучать, творить, заниматься интересными и увлекательными занятиями. </w:t>
      </w:r>
      <w:r w:rsidR="00C44C6F"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Со временем это позволит </w:t>
      </w: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>ребен</w:t>
      </w:r>
      <w:r w:rsidR="00C44C6F">
        <w:rPr>
          <w:rFonts w:ascii="Arial" w:hAnsi="Arial" w:cs="Arial"/>
          <w:color w:val="212529"/>
          <w:sz w:val="21"/>
          <w:szCs w:val="21"/>
          <w:shd w:val="clear" w:color="auto" w:fill="FFFFFF"/>
        </w:rPr>
        <w:t>ку</w:t>
      </w: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 сам</w:t>
      </w:r>
      <w:r w:rsidR="00C44C6F">
        <w:rPr>
          <w:rFonts w:ascii="Arial" w:hAnsi="Arial" w:cs="Arial"/>
          <w:color w:val="212529"/>
          <w:sz w:val="21"/>
          <w:szCs w:val="21"/>
          <w:shd w:val="clear" w:color="auto" w:fill="FFFFFF"/>
        </w:rPr>
        <w:t>ому</w:t>
      </w: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 </w:t>
      </w:r>
      <w:r w:rsidR="00C44C6F">
        <w:rPr>
          <w:rFonts w:ascii="Arial" w:hAnsi="Arial" w:cs="Arial"/>
          <w:color w:val="212529"/>
          <w:sz w:val="21"/>
          <w:szCs w:val="21"/>
          <w:shd w:val="clear" w:color="auto" w:fill="FFFFFF"/>
        </w:rPr>
        <w:t>понять</w:t>
      </w: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>, чем ему заниматься серьезно, а что останется просто хобби. </w:t>
      </w:r>
    </w:p>
    <w:p w:rsidR="009A34FC" w:rsidRDefault="009A34FC" w:rsidP="009A34FC">
      <w:pPr>
        <w:spacing w:after="0" w:line="240" w:lineRule="auto"/>
        <w:jc w:val="right"/>
        <w:rPr>
          <w:rFonts w:ascii="Arial" w:hAnsi="Arial" w:cs="Arial"/>
          <w:color w:val="212529"/>
          <w:sz w:val="18"/>
          <w:szCs w:val="18"/>
          <w:shd w:val="clear" w:color="auto" w:fill="F4F4F4"/>
        </w:rPr>
      </w:pPr>
      <w:r w:rsidRPr="009A34FC">
        <w:rPr>
          <w:rFonts w:ascii="Arial" w:hAnsi="Arial" w:cs="Arial"/>
          <w:color w:val="212529"/>
          <w:sz w:val="18"/>
          <w:szCs w:val="18"/>
          <w:shd w:val="clear" w:color="auto" w:fill="F4F4F4"/>
        </w:rPr>
        <w:t xml:space="preserve">"Одаренность человека - это маленький росточек, </w:t>
      </w:r>
    </w:p>
    <w:p w:rsidR="009A34FC" w:rsidRDefault="009A34FC" w:rsidP="009A34FC">
      <w:pPr>
        <w:spacing w:after="0" w:line="240" w:lineRule="auto"/>
        <w:jc w:val="right"/>
        <w:rPr>
          <w:rFonts w:ascii="Arial" w:hAnsi="Arial" w:cs="Arial"/>
          <w:color w:val="212529"/>
          <w:sz w:val="18"/>
          <w:szCs w:val="18"/>
          <w:shd w:val="clear" w:color="auto" w:fill="F4F4F4"/>
        </w:rPr>
      </w:pPr>
      <w:r w:rsidRPr="009A34FC">
        <w:rPr>
          <w:rFonts w:ascii="Arial" w:hAnsi="Arial" w:cs="Arial"/>
          <w:color w:val="212529"/>
          <w:sz w:val="18"/>
          <w:szCs w:val="18"/>
          <w:shd w:val="clear" w:color="auto" w:fill="F4F4F4"/>
        </w:rPr>
        <w:t xml:space="preserve">едва проклюнувшийся из земли и требующий к себе </w:t>
      </w:r>
    </w:p>
    <w:p w:rsidR="009A34FC" w:rsidRDefault="009A34FC" w:rsidP="009A34FC">
      <w:pPr>
        <w:spacing w:after="0" w:line="240" w:lineRule="auto"/>
        <w:jc w:val="right"/>
        <w:rPr>
          <w:rFonts w:ascii="Arial" w:hAnsi="Arial" w:cs="Arial"/>
          <w:color w:val="212529"/>
          <w:sz w:val="18"/>
          <w:szCs w:val="18"/>
          <w:shd w:val="clear" w:color="auto" w:fill="F4F4F4"/>
        </w:rPr>
      </w:pPr>
      <w:r w:rsidRPr="009A34FC">
        <w:rPr>
          <w:rFonts w:ascii="Arial" w:hAnsi="Arial" w:cs="Arial"/>
          <w:color w:val="212529"/>
          <w:sz w:val="18"/>
          <w:szCs w:val="18"/>
          <w:shd w:val="clear" w:color="auto" w:fill="F4F4F4"/>
        </w:rPr>
        <w:t xml:space="preserve">огромного внимания. Необходимо холить и лелеять, </w:t>
      </w:r>
    </w:p>
    <w:p w:rsidR="009A34FC" w:rsidRDefault="009A34FC" w:rsidP="009A34FC">
      <w:pPr>
        <w:spacing w:after="0" w:line="240" w:lineRule="auto"/>
        <w:jc w:val="right"/>
        <w:rPr>
          <w:rFonts w:ascii="Arial" w:hAnsi="Arial" w:cs="Arial"/>
          <w:color w:val="212529"/>
          <w:sz w:val="18"/>
          <w:szCs w:val="18"/>
          <w:shd w:val="clear" w:color="auto" w:fill="F4F4F4"/>
        </w:rPr>
      </w:pPr>
      <w:r w:rsidRPr="009A34FC">
        <w:rPr>
          <w:rFonts w:ascii="Arial" w:hAnsi="Arial" w:cs="Arial"/>
          <w:color w:val="212529"/>
          <w:sz w:val="18"/>
          <w:szCs w:val="18"/>
          <w:shd w:val="clear" w:color="auto" w:fill="F4F4F4"/>
        </w:rPr>
        <w:t xml:space="preserve">ухаживать за ним, сделать все необходимое, </w:t>
      </w:r>
    </w:p>
    <w:p w:rsidR="009A34FC" w:rsidRPr="009A34FC" w:rsidRDefault="009A34FC" w:rsidP="009A34FC">
      <w:pPr>
        <w:spacing w:after="0" w:line="240" w:lineRule="auto"/>
        <w:jc w:val="right"/>
        <w:rPr>
          <w:rFonts w:ascii="Arial" w:hAnsi="Arial" w:cs="Arial"/>
          <w:color w:val="212529"/>
          <w:sz w:val="18"/>
          <w:szCs w:val="18"/>
          <w:shd w:val="clear" w:color="auto" w:fill="F4F4F4"/>
        </w:rPr>
      </w:pPr>
      <w:r w:rsidRPr="009A34FC">
        <w:rPr>
          <w:rFonts w:ascii="Arial" w:hAnsi="Arial" w:cs="Arial"/>
          <w:color w:val="212529"/>
          <w:sz w:val="18"/>
          <w:szCs w:val="18"/>
          <w:shd w:val="clear" w:color="auto" w:fill="F4F4F4"/>
        </w:rPr>
        <w:t xml:space="preserve">чтобы он вырос и дал обильный плод" </w:t>
      </w:r>
    </w:p>
    <w:p w:rsidR="009A34FC" w:rsidRPr="009A34FC" w:rsidRDefault="009A34FC" w:rsidP="009A34FC">
      <w:pPr>
        <w:spacing w:after="0" w:line="240" w:lineRule="auto"/>
        <w:jc w:val="right"/>
        <w:rPr>
          <w:b/>
          <w:sz w:val="18"/>
          <w:szCs w:val="18"/>
        </w:rPr>
      </w:pPr>
      <w:r w:rsidRPr="009A34FC">
        <w:rPr>
          <w:rFonts w:ascii="Arial" w:hAnsi="Arial" w:cs="Arial"/>
          <w:color w:val="212529"/>
          <w:sz w:val="18"/>
          <w:szCs w:val="18"/>
          <w:shd w:val="clear" w:color="auto" w:fill="F4F4F4"/>
        </w:rPr>
        <w:t>В. А. Сухомлинский.</w:t>
      </w:r>
    </w:p>
    <w:sectPr w:rsidR="009A34FC" w:rsidRPr="009A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BB"/>
    <w:rsid w:val="000D3ED5"/>
    <w:rsid w:val="000F6AAE"/>
    <w:rsid w:val="001F7B26"/>
    <w:rsid w:val="00381745"/>
    <w:rsid w:val="003E4CCB"/>
    <w:rsid w:val="00510D27"/>
    <w:rsid w:val="005473E9"/>
    <w:rsid w:val="005D4793"/>
    <w:rsid w:val="00622CE2"/>
    <w:rsid w:val="006A5AF1"/>
    <w:rsid w:val="007304D2"/>
    <w:rsid w:val="007747CF"/>
    <w:rsid w:val="009A34FC"/>
    <w:rsid w:val="00AD5506"/>
    <w:rsid w:val="00BB3EBB"/>
    <w:rsid w:val="00C44C6F"/>
    <w:rsid w:val="00C81C20"/>
    <w:rsid w:val="00D03EC3"/>
    <w:rsid w:val="00D81683"/>
    <w:rsid w:val="00D87BB3"/>
    <w:rsid w:val="00DE78D1"/>
    <w:rsid w:val="00E02744"/>
    <w:rsid w:val="00F4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A976"/>
  <w15:chartTrackingRefBased/>
  <w15:docId w15:val="{7C88D86F-1810-4C6F-9653-BCFC059A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17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174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81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8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1745"/>
    <w:rPr>
      <w:b/>
      <w:bCs/>
    </w:rPr>
  </w:style>
  <w:style w:type="character" w:styleId="a6">
    <w:name w:val="Emphasis"/>
    <w:basedOn w:val="a0"/>
    <w:uiPriority w:val="20"/>
    <w:qFormat/>
    <w:rsid w:val="0038174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F6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6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konsultacija-vyjavlenie-i-razvitie-sposobnostei-u-detei-doshkolnogo-vozrast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1urok.ru/categories/19/articles/21104" TargetMode="External"/><Relationship Id="rId5" Type="http://schemas.openxmlformats.org/officeDocument/2006/relationships/hyperlink" Target="https://www.7ya.ru/article/Razvitie-doshkolnika-kak-opredelit-i-razvit-sposobnosti-malysh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C2F86-0230-466F-B7DE-A013EC02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2021-10-30T08:04:00Z</dcterms:created>
  <dcterms:modified xsi:type="dcterms:W3CDTF">2021-11-09T03:38:00Z</dcterms:modified>
</cp:coreProperties>
</file>